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sz. formátum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ÁTADÓLAPOK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0" w:right="220"/>
        <w:spacing w:after="0" w:line="360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Az átadó lapokat az Odú Fejlesztő Központ dolgozta ki a TÁMOP 3.1.6-11/2 Egységes Gyógypedagógiai Módszertani Intézmények fejlesztését támogató program keretében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ÁTADÓLAP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E</w:t>
      </w:r>
      <w:r>
        <w:rPr>
          <w:rFonts w:ascii="Verdana" w:cs="Verdana" w:eastAsia="Verdana" w:hAnsi="Verdana"/>
          <w:sz w:val="15"/>
          <w:szCs w:val="15"/>
          <w:color w:val="auto"/>
        </w:rPr>
        <w:t>LTÉRŐ FEJLŐDÉSŰ GYERMEKEK INTÉZMÉNYEK KÖZTI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</w:t>
      </w:r>
      <w:r>
        <w:rPr>
          <w:rFonts w:ascii="Verdana" w:cs="Verdana" w:eastAsia="Verdana" w:hAnsi="Verdana"/>
          <w:sz w:val="15"/>
          <w:szCs w:val="15"/>
          <w:color w:val="auto"/>
        </w:rPr>
        <w:t>ÁTMENETÉHEZ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5897880" cy="7216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21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Adatlap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Gyermek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Születés helye, dátuma: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Anyja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Apja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Lakcíme: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E-mail címe: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Háziorvos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Szakorvos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Védőnő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F79646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 szakember neve:</w:t>
            </w:r>
          </w:p>
        </w:tc>
        <w:tc>
          <w:tcPr>
            <w:tcW w:w="4420" w:type="dxa"/>
            <w:vAlign w:val="bottom"/>
            <w:gridSpan w:val="2"/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top w:val="single" w:sz="8" w:color="F79646"/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79646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 korai fejlesztést végző szakemberek neve: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40" w:type="dxa"/>
            <w:vAlign w:val="bottom"/>
            <w:tcBorders>
              <w:right w:val="single" w:sz="8" w:color="F7964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F79646"/>
              <w:right w:val="single" w:sz="8" w:color="F7964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Az átadást segítő dokumentum elkészítésének oka: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dokumentumot készítette (lehetőleg a szakemberek és a szülők együtt töltsék ki!):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Dátum:</w:t>
      </w:r>
    </w:p>
    <w:p>
      <w:pPr>
        <w:sectPr>
          <w:pgSz w:w="11900" w:h="16838" w:orient="portrait"/>
          <w:cols w:equalWidth="0" w:num="1">
            <w:col w:w="9280"/>
          </w:cols>
          <w:pgMar w:left="1420" w:top="1406" w:right="1204" w:bottom="1071" w:gutter="0" w:footer="0" w:header="0"/>
        </w:sectPr>
      </w:pPr>
    </w:p>
    <w:bookmarkStart w:id="1" w:name="page2"/>
    <w:bookmarkEnd w:id="1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882640" cy="1372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Családi adatok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Testvérek száma és kora: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auto"/>
        </w:rPr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651510</wp:posOffset>
            </wp:positionV>
            <wp:extent cx="5760085" cy="10699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Diagnózis/diagnózisok: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1059815</wp:posOffset>
            </wp:positionV>
            <wp:extent cx="5760085" cy="8108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 diagnózis/diagnózisok kiállítója, helye, ideje: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797560</wp:posOffset>
            </wp:positionV>
            <wp:extent cx="5760085" cy="10915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Mikor, mely intézmény(ek)be járt korábban?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1075055</wp:posOffset>
            </wp:positionV>
            <wp:extent cx="5760085" cy="11614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Milyen megsegítést kapott eddig?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981075</wp:posOffset>
            </wp:positionV>
            <wp:extent cx="5760085" cy="24784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981075</wp:posOffset>
            </wp:positionV>
            <wp:extent cx="5760085" cy="24784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Legfontosabb személyiségjellemzői: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15576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Kommunikációjának jellegzetességei, módjai, esetleges eszközei: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1379855</wp:posOffset>
            </wp:positionV>
            <wp:extent cx="5760085" cy="18478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1379855</wp:posOffset>
            </wp:positionV>
            <wp:extent cx="5760085" cy="18478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Kortársakkal való kapcsolata: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1508125</wp:posOffset>
                </wp:positionV>
                <wp:extent cx="57594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8.75pt" to="452.6pt,118.75pt" o:allowincell="f" strokecolor="#F79646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1669415</wp:posOffset>
            </wp:positionV>
            <wp:extent cx="5760085" cy="1436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FFFFFF"/>
        </w:rPr>
        <w:t>Önkiszolgálásának jellemzői (szobatisztaság, öltözködés, tisztálkodás):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1432560</wp:posOffset>
            </wp:positionV>
            <wp:extent cx="5760085" cy="14725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Evés, étkezési szokások: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1294765</wp:posOffset>
            </wp:positionV>
            <wp:extent cx="5760085" cy="18935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1294765</wp:posOffset>
            </wp:positionV>
            <wp:extent cx="5760085" cy="18935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Alvás: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F79646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1553845</wp:posOffset>
                </wp:positionV>
                <wp:extent cx="575945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22.35pt" to="452.6pt,122.35pt" o:allowincell="f" strokecolor="#F79646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3" w:name="page4"/>
    <w:bookmarkEnd w:id="3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783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Egészségügyi szükségletek, betegségek, gyógyszerek, allergiák: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1605915</wp:posOffset>
            </wp:positionV>
            <wp:extent cx="5760085" cy="18383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1605915</wp:posOffset>
            </wp:positionV>
            <wp:extent cx="5760085" cy="18383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Mozgás 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1501775</wp:posOffset>
                </wp:positionV>
                <wp:extent cx="575945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8.25pt" to="452.6pt,118.25pt" o:allowincell="f" strokecolor="#F79646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1663700</wp:posOffset>
            </wp:positionV>
            <wp:extent cx="5760085" cy="14668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Hallás 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F79646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1294765</wp:posOffset>
                </wp:positionV>
                <wp:extent cx="575945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01.95pt" to="452.6pt,101.95pt" o:allowincell="f" strokecolor="#F79646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1456690</wp:posOffset>
            </wp:positionV>
            <wp:extent cx="5760085" cy="14605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Látás jellemzői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1282700</wp:posOffset>
            </wp:positionV>
            <wp:extent cx="5760085" cy="18357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1282700</wp:posOffset>
            </wp:positionV>
            <wp:extent cx="5760085" cy="18357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Gyermek terhelhetősége: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4" w:name="page5"/>
    <w:bookmarkEnd w:id="4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1342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Amit, akit nagyon szeret (személy, tárgy, időtöltés), amivel lehet motiválni: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2124075</wp:posOffset>
            </wp:positionV>
            <wp:extent cx="5760085" cy="14389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Amit nagyon nem szeret, amitől esetleg fél: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1266825</wp:posOffset>
                </wp:positionV>
                <wp:extent cx="575945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99.75pt" to="452.6pt,99.75pt" o:allowincell="f" strokecolor="#F79646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1428750</wp:posOffset>
            </wp:positionV>
            <wp:extent cx="5760085" cy="14484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Amivel és ahogyan meg lehet nyugtatni: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1437640</wp:posOffset>
            </wp:positionV>
            <wp:extent cx="5760085" cy="9150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Mennyi időt, és hol volt eddig távol a családjától: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904875</wp:posOffset>
            </wp:positionV>
            <wp:extent cx="5760085" cy="20034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00" w:right="784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 szülők különleges kívánságai (egyen eleget, igyon, ne hagyják egyedül, a haja mindig össze legyen fogva,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8890</wp:posOffset>
                </wp:positionV>
                <wp:extent cx="575945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7pt" to="452.6pt,0.7pt" o:allowincell="f" strokecolor="#F79646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1679575</wp:posOffset>
                </wp:positionV>
                <wp:extent cx="575945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32.25pt" to="452.6pt,132.25pt" o:allowincell="f" strokecolor="#F79646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5" w:name="page6"/>
    <w:bookmarkEnd w:id="5"/>
    <w:p>
      <w:pPr>
        <w:ind w:left="100" w:right="1104"/>
        <w:spacing w:after="0" w:line="25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8935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Amit fel tud(nak) ajánlani a szülő(k) a gyermek fejlődésének, integrációjának megsegítésére: (pl. az osztálynak/csoportnak szervez(nek) érzékenyítő foglalkozásokat, gyermek önállóságát segíti(k) otthoni környezetben is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1562100</wp:posOffset>
            </wp:positionV>
            <wp:extent cx="5760085" cy="1905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1727835</wp:posOffset>
            </wp:positionV>
            <wp:extent cx="5760085" cy="2161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1727835</wp:posOffset>
            </wp:positionV>
            <wp:extent cx="5760085" cy="2161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Egyéb megjegyzések: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6" w:name="page7"/>
    <w:bookmarkEnd w:id="6"/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ÁTADÓLAP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</w:t>
      </w:r>
      <w:r>
        <w:rPr>
          <w:rFonts w:ascii="Verdana" w:cs="Verdana" w:eastAsia="Verdana" w:hAnsi="Verdana"/>
          <w:sz w:val="15"/>
          <w:szCs w:val="15"/>
          <w:color w:val="auto"/>
        </w:rPr>
        <w:t>UTIZMUS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S</w:t>
      </w:r>
      <w:r>
        <w:rPr>
          <w:rFonts w:ascii="Verdana" w:cs="Verdana" w:eastAsia="Verdana" w:hAnsi="Verdana"/>
          <w:sz w:val="15"/>
          <w:szCs w:val="15"/>
          <w:color w:val="auto"/>
        </w:rPr>
        <w:t>PEKTRUM ZAVARRAL ÉLŐ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</w:t>
      </w:r>
      <w:r>
        <w:rPr>
          <w:rFonts w:ascii="Verdana" w:cs="Verdana" w:eastAsia="Verdana" w:hAnsi="Verdana"/>
          <w:sz w:val="15"/>
          <w:szCs w:val="15"/>
          <w:color w:val="auto"/>
        </w:rPr>
        <w:t>GYERMEKEK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 xml:space="preserve">ÓVODÁBA VALÓ ÁTMENETÉHEZ </w:t>
      </w:r>
      <w:r>
        <w:rPr>
          <w:rFonts w:ascii="Verdana" w:cs="Verdana" w:eastAsia="Verdana" w:hAnsi="Verdana"/>
          <w:sz w:val="20"/>
          <w:szCs w:val="20"/>
          <w:color w:val="auto"/>
        </w:rPr>
        <w:t>2/1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154305</wp:posOffset>
            </wp:positionV>
            <wp:extent cx="5891530" cy="761873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61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Adatlap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Gyermek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Születés helye, dátuma: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Anyja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Apja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Lakcíme: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E-mail címe: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Háziorvos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Szakorvos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Védőnő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Átadó szakember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 korai fejlesztést végző szakemberek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neve:</w:t>
            </w: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68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43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1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01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90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2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77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Az átadást segítő dokumentum elkészítésének oka: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120" w:right="9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 dokumentumot készítette (lehetőleg a szakemberek és a szülők együtt töltsék ki!):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Dátum:</w:t>
      </w:r>
    </w:p>
    <w:p>
      <w:pPr>
        <w:sectPr>
          <w:pgSz w:w="11900" w:h="16838" w:orient="portrait"/>
          <w:cols w:equalWidth="0" w:num="1">
            <w:col w:w="9280"/>
          </w:cols>
          <w:pgMar w:left="1420" w:top="1414" w:right="1204" w:bottom="1440" w:gutter="0" w:footer="0" w:header="0"/>
        </w:sectPr>
      </w:pPr>
    </w:p>
    <w:bookmarkStart w:id="7" w:name="page8"/>
    <w:bookmarkEnd w:id="7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891530" cy="154876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Családi adatok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Testvérek száma és kora: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627380</wp:posOffset>
            </wp:positionV>
            <wp:extent cx="5760085" cy="9937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Diagnózis(ok), kiállító intézmény, hely, idő: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981075</wp:posOffset>
            </wp:positionV>
            <wp:extent cx="5760085" cy="13474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Mely intézmény(ek)be járt korábban, mennyi ideig?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1341120</wp:posOffset>
            </wp:positionV>
            <wp:extent cx="5760085" cy="15792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megsegítést kapott eddig?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1563370</wp:posOffset>
            </wp:positionV>
            <wp:extent cx="5760085" cy="23323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Legfontosabb személyiségjellemzői: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8" w:name="page9"/>
    <w:bookmarkEnd w:id="8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33540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gyermek együttműködési készsége: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1157605</wp:posOffset>
            </wp:positionV>
            <wp:extent cx="5760085" cy="247586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1157605</wp:posOffset>
            </wp:positionV>
            <wp:extent cx="5760085" cy="247586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00" w:right="104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4F81BD"/>
        </w:rPr>
        <w:t xml:space="preserve">A gyermek kommunikációjának fő jellemzői (pl. figyel-e a nevére, érti-e a tiltó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 xml:space="preserve">szavakat, vagy csak a tiltó testbeszédet, mutogatással kommunikál, vizuális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4F81BD"/>
        </w:rPr>
        <w:t xml:space="preserve">segédeszközökkel kommunikál, hangadással, szavakkal, mondatokban beszél,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„panelokat” használ):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1671320</wp:posOffset>
            </wp:positionV>
            <wp:extent cx="5760085" cy="18992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1671320</wp:posOffset>
            </wp:positionV>
            <wp:extent cx="5760085" cy="18992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00" w:right="68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Beszédértésének jellemzői (pl. csak rövid utasításokat, tőmondatokat ért meg):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1566545</wp:posOffset>
            </wp:positionV>
            <wp:extent cx="5760085" cy="26250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 nem beszél, hogyan fejezi ki a gyermek, ha: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boldog: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mérges: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fáradt: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éhes: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WC-re kell mennie: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9" w:name="page10"/>
    <w:bookmarkEnd w:id="9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6612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6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Kommunikációt segítő módszerek, eszközök, és tudnivalók róluk (pl.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napirend-kártyák, kommunikációs könyv):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2496185</wp:posOffset>
            </wp:positionV>
            <wp:extent cx="5760085" cy="13722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Önkiszolgálásának jellemzői (szobatisztaság, öltözködés, tisztálkodás):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1365885</wp:posOffset>
            </wp:positionV>
            <wp:extent cx="5760085" cy="16764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Evés, étkezési szokások: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1504950</wp:posOffset>
                </wp:positionV>
                <wp:extent cx="575945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8.5pt" to="452.6pt,118.5pt" o:allowincell="f" strokecolor="#4F81B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1663700</wp:posOffset>
            </wp:positionV>
            <wp:extent cx="5760085" cy="124396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Alvás: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1227455</wp:posOffset>
            </wp:positionV>
            <wp:extent cx="5760085" cy="10795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Egészségügyi szükségletek, betegségek, gyógyszerek, allergiák: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0" w:name="page11"/>
    <w:bookmarkEnd w:id="10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75018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Amit, akit nagyon szeret (személy, tárgy, időtöltés), amivel lehet motiválni: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2740025</wp:posOffset>
            </wp:positionV>
            <wp:extent cx="5760085" cy="197866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Amit nagyon nem szeret, ami idegesíti (hang, érintés), amitől esetleg fél (pl.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váratlan helyzetek):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1812925</wp:posOffset>
            </wp:positionV>
            <wp:extent cx="5760085" cy="19272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Amivel és ahogyan meg lehet nyugtatni: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1910715</wp:posOffset>
            </wp:positionV>
            <wp:extent cx="5760085" cy="16833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Mennyi időt volt eddig távol a családjától, mikor és hol?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1" w:name="page12"/>
    <w:bookmarkEnd w:id="11"/>
    <w:p>
      <w:pPr>
        <w:ind w:left="100" w:right="120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63385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szülők különleges kívánságai (pl. próbálják bevonni a gyermeket a csoportfoglalkozásokba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1301115</wp:posOffset>
            </wp:positionV>
            <wp:extent cx="5760085" cy="232029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1301115</wp:posOffset>
            </wp:positionV>
            <wp:extent cx="5760085" cy="23202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00" w:right="144"/>
        <w:spacing w:after="0" w:line="25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  <w:shd w:val="clear" w:color="auto" w:fill="4F81BD"/>
        </w:rPr>
        <w:t xml:space="preserve">Amit fel tud(nak) ajánlani a szülő(k) a gyermek fejlődésének, integrációjának </w:t>
      </w: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megsegítésére: (pl. a csoportnak szervez(nek) érzékenyítő foglalkozásokat, napirendi kártyákat készít(enek), alkalmaz(nak) otthon is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1652905</wp:posOffset>
            </wp:positionV>
            <wp:extent cx="5760085" cy="232029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1652905</wp:posOffset>
            </wp:positionV>
            <wp:extent cx="5760085" cy="232029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4445</wp:posOffset>
                </wp:positionV>
                <wp:extent cx="575945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35pt" to="452.6pt,0.35pt" o:allowincell="f" strokecolor="#4F81B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1974850</wp:posOffset>
            </wp:positionV>
            <wp:extent cx="5760085" cy="185356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1974850</wp:posOffset>
            </wp:positionV>
            <wp:extent cx="5760085" cy="185356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Egyéb megjegyzések: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1517015</wp:posOffset>
                </wp:positionV>
                <wp:extent cx="575945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9.45pt" to="452.6pt,119.45pt" o:allowincell="f" strokecolor="#4F81BD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12" w:name="page13"/>
    <w:bookmarkEnd w:id="12"/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ÁTADÓLAP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</w:t>
      </w:r>
      <w:r>
        <w:rPr>
          <w:rFonts w:ascii="Verdana" w:cs="Verdana" w:eastAsia="Verdana" w:hAnsi="Verdana"/>
          <w:sz w:val="15"/>
          <w:szCs w:val="15"/>
          <w:color w:val="auto"/>
        </w:rPr>
        <w:t>UTIZMUS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S</w:t>
      </w:r>
      <w:r>
        <w:rPr>
          <w:rFonts w:ascii="Verdana" w:cs="Verdana" w:eastAsia="Verdana" w:hAnsi="Verdana"/>
          <w:sz w:val="15"/>
          <w:szCs w:val="15"/>
          <w:color w:val="auto"/>
        </w:rPr>
        <w:t>PEKTRUM ZAVARRAL ÉLŐ</w:t>
      </w:r>
      <w:r>
        <w:rPr>
          <w:rFonts w:ascii="Verdana" w:cs="Verdana" w:eastAsia="Verdana" w:hAnsi="Verdana"/>
          <w:sz w:val="20"/>
          <w:szCs w:val="20"/>
          <w:color w:val="auto"/>
        </w:rPr>
        <w:t xml:space="preserve"> </w:t>
      </w:r>
      <w:r>
        <w:rPr>
          <w:rFonts w:ascii="Verdana" w:cs="Verdana" w:eastAsia="Verdana" w:hAnsi="Verdana"/>
          <w:sz w:val="15"/>
          <w:szCs w:val="15"/>
          <w:color w:val="auto"/>
        </w:rPr>
        <w:t>GYERMEKEK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 xml:space="preserve">ÓVODÁBÓL ISKOLÁBA VALÓ ÁTMENETÉHEZ </w:t>
      </w:r>
      <w:r>
        <w:rPr>
          <w:rFonts w:ascii="Verdana" w:cs="Verdana" w:eastAsia="Verdana" w:hAnsi="Verdana"/>
          <w:sz w:val="20"/>
          <w:szCs w:val="20"/>
          <w:color w:val="auto"/>
        </w:rPr>
        <w:t>2/2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154305</wp:posOffset>
            </wp:positionV>
            <wp:extent cx="5891530" cy="721360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2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Adatlap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Gyermek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Születés helye, dátuma: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Anyja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Apja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1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Lakcíme: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E-mail címe: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Háziorvos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Szakorvos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Védőnő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4F81BD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 szakember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4F81BD"/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4F81B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 korai fejlesztést végző szakemberek neve: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140" w:type="dxa"/>
            <w:vAlign w:val="bottom"/>
            <w:tcBorders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4F81BD"/>
              <w:right w:val="single" w:sz="8" w:color="4F81B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Az átadást segítő dokumentum elkészítésének oka: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dokumentumot készítette (lehetőleg a szakemberek és a szülők együtt töltsék ki!):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224790</wp:posOffset>
            </wp:positionV>
            <wp:extent cx="5891530" cy="74422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Családi adatok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Testvérek száma és kora:</w:t>
      </w:r>
    </w:p>
    <w:p>
      <w:pPr>
        <w:sectPr>
          <w:pgSz w:w="11900" w:h="16838" w:orient="portrait"/>
          <w:cols w:equalWidth="0" w:num="1">
            <w:col w:w="9280"/>
          </w:cols>
          <w:pgMar w:left="1420" w:top="1414" w:right="1204" w:bottom="1440" w:gutter="0" w:footer="0" w:header="0"/>
        </w:sectPr>
      </w:pPr>
    </w:p>
    <w:bookmarkStart w:id="13" w:name="page14"/>
    <w:bookmarkEnd w:id="13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904875</wp:posOffset>
                </wp:positionV>
                <wp:extent cx="589153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05pt,71.25pt" to="534.95pt,71.25pt" o:allowincell="f" strokecolor="#4F81BD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5pt,70.8pt" to="71.5pt,110.4pt" o:allowincell="f" strokecolor="#4F81BD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6787515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4.45pt,70.8pt" to="534.45pt,110.4pt" o:allowincell="f" strokecolor="#4F81BD" strokeweight="0.96pt">
                <w10:wrap anchorx="page" anchory="page"/>
              </v:line>
            </w:pict>
          </mc:Fallback>
        </mc:AlternateContent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1905</wp:posOffset>
            </wp:positionV>
            <wp:extent cx="5891530" cy="3352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1905</wp:posOffset>
            </wp:positionV>
            <wp:extent cx="5891530" cy="33528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5760085" cy="109474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Diagnózis(ok), kiállító intézmény, hely, idő: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1084580</wp:posOffset>
            </wp:positionV>
            <wp:extent cx="5760085" cy="112204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Mikor és mely intézmény/ek/be járt korábban, mennyi ideig?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944245</wp:posOffset>
            </wp:positionV>
            <wp:extent cx="5760085" cy="240538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944245</wp:posOffset>
            </wp:positionV>
            <wp:extent cx="5760085" cy="24053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Milyen megsegítést kapott eddig?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2059940</wp:posOffset>
            </wp:positionV>
            <wp:extent cx="5760085" cy="324421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2059940</wp:posOffset>
            </wp:positionV>
            <wp:extent cx="5760085" cy="324421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Legfontosabb személyiségjellemzői: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2904490</wp:posOffset>
                </wp:positionV>
                <wp:extent cx="575945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228.7pt" to="452.6pt,228.7pt" o:allowincell="f" strokecolor="#4F81BD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4" w:name="page15"/>
    <w:bookmarkEnd w:id="14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56400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gyermek együttműködési készsége: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1386205</wp:posOffset>
            </wp:positionV>
            <wp:extent cx="5760085" cy="26041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0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1386205</wp:posOffset>
            </wp:positionV>
            <wp:extent cx="5760085" cy="260413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0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00" w:right="100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 gyermek kommunikációjának fő jellemzői (pl. figyel-e a nevére, érti-e a tiltó szavakat, vagy csak a tiltó testbeszédet, mutogatással kommunikál, vizuális segédeszközökkel kommunikál, hangadással, szavakkal, mondatokban beszél, „panelokat” használ):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1964690</wp:posOffset>
            </wp:positionV>
            <wp:extent cx="5760085" cy="146304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Beszédértésének jellemzői (pl. csak rövid utasításokat, tőmondatokat ért meg):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1450340</wp:posOffset>
            </wp:positionV>
            <wp:extent cx="5760085" cy="26225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Ha nem beszél, hogyan fejezi ki a gyermek, ha: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boldog: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mérges: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fáradt: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éhes: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WC-re kell mennie: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5" w:name="page16"/>
    <w:bookmarkEnd w:id="15"/>
    <w:p>
      <w:pPr>
        <w:ind w:left="100" w:right="12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  <w:shd w:val="clear" w:color="auto" w:fill="4F81BD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54571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4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Kommunikációt segítő módszerek, eszközök, és tudnivalók róluk (pl. napirend-kártyák, </w:t>
      </w:r>
      <w:r>
        <w:rPr>
          <w:rFonts w:ascii="Verdana" w:cs="Verdana" w:eastAsia="Verdana" w:hAnsi="Verdana"/>
          <w:sz w:val="20"/>
          <w:szCs w:val="20"/>
          <w:color w:val="FFFFFF"/>
        </w:rPr>
        <w:t>kommunikációs könyv):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2379980</wp:posOffset>
            </wp:positionV>
            <wp:extent cx="5760085" cy="181102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Önkiszolgálásának jellemzői (szobatisztaság, öltözködés, tisztálkodás):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1797685</wp:posOffset>
            </wp:positionV>
            <wp:extent cx="5760085" cy="146050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Evés, étkezési szokások: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1288415</wp:posOffset>
                </wp:positionV>
                <wp:extent cx="5759450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01.45pt" to="452.6pt,101.45pt" o:allowincell="f" strokecolor="#4F81BD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1450340</wp:posOffset>
            </wp:positionV>
            <wp:extent cx="5760085" cy="12407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Alvás: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1227455</wp:posOffset>
            </wp:positionV>
            <wp:extent cx="5760085" cy="99377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Egészségügyi szükségletek, betegségek, gyógyszerek, allergiák: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4F81B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819150</wp:posOffset>
                </wp:positionV>
                <wp:extent cx="575945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64.5pt" to="452.6pt,64.5pt" o:allowincell="f" strokecolor="#4F81BD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16" w:name="page17"/>
    <w:bookmarkEnd w:id="16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92417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Amit, akit nagyon szeret (személy, tárgy, időtöltés), amivel lehet motiválni: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2746375</wp:posOffset>
            </wp:positionV>
            <wp:extent cx="5760085" cy="250888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2746375</wp:posOffset>
            </wp:positionV>
            <wp:extent cx="5760085" cy="250888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FFFFFF"/>
        </w:rPr>
        <w:t>Amit nagyon nem szeret, ami idegesíti (pl. hang, érintés) amitől esetleg fél (pl.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váratlan helyzetek):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2011045</wp:posOffset>
            </wp:positionV>
            <wp:extent cx="5760085" cy="322897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2011045</wp:posOffset>
            </wp:positionV>
            <wp:extent cx="5760085" cy="322897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Amivel és ahogyan meg lehet nyugtatni: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4F81B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2892425</wp:posOffset>
                </wp:positionV>
                <wp:extent cx="575945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227.75pt" to="452.6pt,227.75pt" o:allowincell="f" strokecolor="#4F81BD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7" w:name="page18"/>
    <w:bookmarkEnd w:id="17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7837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Mennyi időt volt eddig távol a családjától, mikor és hol?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1605915</wp:posOffset>
            </wp:positionV>
            <wp:extent cx="5760085" cy="180213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1605915</wp:posOffset>
            </wp:positionV>
            <wp:extent cx="5760085" cy="180213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100" w:right="200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 szülők különleges kívánságai (pl. próbálják bevonni a gyermeket a csoportfoglalkozásokba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8255</wp:posOffset>
                </wp:positionV>
                <wp:extent cx="575945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5pt" to="452.6pt,0.65pt" o:allowincell="f" strokecolor="#4F81B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1304290</wp:posOffset>
            </wp:positionV>
            <wp:extent cx="5760085" cy="17716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1304290</wp:posOffset>
            </wp:positionV>
            <wp:extent cx="5760085" cy="177165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00" w:right="784"/>
        <w:spacing w:after="0" w:line="260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FFFFFF"/>
        </w:rPr>
        <w:t>Amit fel tud ajánlani a szülő(k) a gyermek fejlődésének, integrációjának megsegítésére: (pl. az osztálynak/csoportnak szervez(nek) érzékenyítő foglalkozásokat, napirendi kártyákat készít(enek), alkalmaz(nak) otthon is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1273810</wp:posOffset>
            </wp:positionV>
            <wp:extent cx="5760085" cy="149669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1486535</wp:posOffset>
            </wp:positionV>
            <wp:extent cx="5760085" cy="142430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Egyéb megjegyzések: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18" w:name="page19"/>
    <w:bookmarkEnd w:id="1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160" w:type="dxa"/>
            <w:vAlign w:val="bottom"/>
            <w:gridSpan w:val="6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ÁTADÓLAP</w:t>
            </w: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60" w:type="dxa"/>
            <w:vAlign w:val="bottom"/>
            <w:gridSpan w:val="6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6"/>
                <w:szCs w:val="16"/>
                <w:color w:val="auto"/>
              </w:rPr>
              <w:t xml:space="preserve">HALLÁSSÉRÜLT GYERMEKEK ÓVODÁBA VALÓ ÁTMENETÉHEZ </w:t>
            </w: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3</w:t>
            </w:r>
          </w:p>
        </w:tc>
      </w:tr>
      <w:tr>
        <w:trPr>
          <w:trHeight w:val="123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C0504D"/>
            </w:tcBorders>
            <w:shd w:val="clear" w:color="auto" w:fill="C0504D"/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FFFFFF"/>
              </w:rPr>
              <w:t>Adatlap</w:t>
            </w: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C0504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504D"/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504D"/>
              <w:right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C0504D"/>
            </w:tcBorders>
            <w:shd w:val="clear" w:color="auto" w:fill="C0504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Gyermek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Születés helye, dátuma: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Anyja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Apja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Telefonszáma:</w:t>
            </w: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C0504D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Lakcíme: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E-mail címe:</w:t>
            </w: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C0504D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Háziorvos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C0504D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Szakorvos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Védőnő neve:</w:t>
            </w:r>
          </w:p>
        </w:tc>
        <w:tc>
          <w:tcPr>
            <w:tcW w:w="4520" w:type="dxa"/>
            <w:vAlign w:val="bottom"/>
            <w:tcBorders>
              <w:top w:val="single" w:sz="8" w:color="C0504D"/>
            </w:tcBorders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C0504D"/>
              <w:bottom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C0504D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 szakember neve:</w:t>
            </w:r>
          </w:p>
        </w:tc>
        <w:tc>
          <w:tcPr>
            <w:tcW w:w="4540" w:type="dxa"/>
            <w:vAlign w:val="bottom"/>
            <w:gridSpan w:val="5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top w:val="single" w:sz="8" w:color="C0504D"/>
              <w:bottom w:val="single" w:sz="8" w:color="C0504D"/>
              <w:right w:val="single" w:sz="8" w:color="C0504D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C0504D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A korai fejlesztést végző szakemberek neve: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00" w:type="dxa"/>
            <w:vAlign w:val="bottom"/>
            <w:gridSpan w:val="4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Elérhetősége: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C0504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C0504D"/>
              <w:right w:val="single" w:sz="8" w:color="C0504D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-5301615</wp:posOffset>
            </wp:positionV>
            <wp:extent cx="5891530" cy="76371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63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Az átadást segítő dokumentum elkészítésének oka: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dokumentumot készítette (lehetőleg a szakemberek és a szülők együtt töltsék ki!):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224790</wp:posOffset>
            </wp:positionV>
            <wp:extent cx="5863590" cy="54610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Családi adatok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Testvérek száma és kora:</w:t>
      </w:r>
    </w:p>
    <w:p>
      <w:pPr>
        <w:sectPr>
          <w:pgSz w:w="11900" w:h="16838" w:orient="portrait"/>
          <w:cols w:equalWidth="0" w:num="1">
            <w:col w:w="9280"/>
          </w:cols>
          <w:pgMar w:left="1420" w:top="1414" w:right="1204" w:bottom="1440" w:gutter="0" w:footer="0" w:header="0"/>
        </w:sectPr>
      </w:pPr>
    </w:p>
    <w:bookmarkStart w:id="19" w:name="page20"/>
    <w:bookmarkEnd w:id="1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863590" cy="110998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630555</wp:posOffset>
            </wp:positionV>
            <wp:extent cx="5760085" cy="126238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Diagnózis(ok), kiállító intézmény(ek), hely, idő: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1252220</wp:posOffset>
            </wp:positionV>
            <wp:extent cx="5760085" cy="138747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Mely intézmény(ek)be járt korábban, mikor?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1209675</wp:posOffset>
            </wp:positionV>
            <wp:extent cx="5760085" cy="214312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1209675</wp:posOffset>
            </wp:positionV>
            <wp:extent cx="5760085" cy="21431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megsegítést kapott eddig?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C0504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1797685</wp:posOffset>
            </wp:positionV>
            <wp:extent cx="5760085" cy="241744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1797685</wp:posOffset>
            </wp:positionV>
            <wp:extent cx="5760085" cy="241744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Legfontosabb személyiségjellemzői: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C0504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2080895</wp:posOffset>
                </wp:positionV>
                <wp:extent cx="575945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63.85pt" to="452.6pt,163.85pt" o:allowincell="f" strokecolor="#C0504D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20" w:name="page21"/>
    <w:bookmarkEnd w:id="20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78943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Önkiszolgálásának jellemzői (szobatisztaság, öltözködés, tisztálkodás):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1618615</wp:posOffset>
            </wp:positionV>
            <wp:extent cx="5760085" cy="175006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1618615</wp:posOffset>
            </wp:positionV>
            <wp:extent cx="5760085" cy="175006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Evés, étkezési szokások, esetleges eszközök: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1410335</wp:posOffset>
                </wp:positionV>
                <wp:extent cx="575945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1.05pt" to="452.6pt,111.05pt" o:allowincell="f" strokecolor="#C0504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1572260</wp:posOffset>
            </wp:positionV>
            <wp:extent cx="5760085" cy="134112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Alvás: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C0504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1169035</wp:posOffset>
                </wp:positionV>
                <wp:extent cx="575945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92.05pt" to="452.6pt,92.05pt" o:allowincell="f" strokecolor="#C0504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1328420</wp:posOffset>
            </wp:positionV>
            <wp:extent cx="5760085" cy="145732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Egészségügyi szükségletek, betegségek, gyógyszerek: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C0504D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1279525</wp:posOffset>
            </wp:positionV>
            <wp:extent cx="5760085" cy="185674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1279525</wp:posOffset>
            </wp:positionV>
            <wp:extent cx="5760085" cy="185674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Hallásának jellemzői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hallássérülés mértéke: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Hallókészüléket használ-e?</w: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21" w:name="page22"/>
    <w:bookmarkEnd w:id="21"/>
    <w:p>
      <w:pPr>
        <w:ind w:left="100" w:right="54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64350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gyermek kommunikációjának fő jellemzői: (pl: figyel-e a nevére, érti-e a tiltó szavakat, vagy csak a tiltó testbeszédet, szájról olvas, mutogatással kommunikál, hangadással, szavakkal, mondatokban beszél, jelnyelvet használ)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2171700</wp:posOffset>
            </wp:positionV>
            <wp:extent cx="5760085" cy="262191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 nem beszél, hogyan fejezi ki a gyermek, ha: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boldog: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mérges: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fáradt: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éhes: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WC-re kell mennie: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490220</wp:posOffset>
            </wp:positionV>
            <wp:extent cx="5760085" cy="242062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100" w:right="28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Egyéb befolyásoló tényezők: (például: ültetés, utasítások bonyolultsága, mik jelentenek veszélyt számára, fáradékonyság, egyéb társuló problémák pl.: disphasia stb.)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2099945</wp:posOffset>
            </wp:positionV>
            <wp:extent cx="5760085" cy="66802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00" w:right="28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hallássérült gyermekkel való beszéd jellemzői: (A megfelelő választ kérjük X-el jelölje! Egyszerre több is választható!)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80" w:hanging="184"/>
        <w:spacing w:after="0"/>
        <w:tabs>
          <w:tab w:leader="none" w:pos="28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természetes, nem túlzott artikuláció</w:t>
      </w:r>
    </w:p>
    <w:p>
      <w:pPr>
        <w:spacing w:after="0" w:line="20" w:lineRule="exact"/>
        <w:rPr>
          <w:rFonts w:ascii="Verdana" w:cs="Verdana" w:eastAsia="Verdana" w:hAnsi="Verdana"/>
          <w:sz w:val="20"/>
          <w:szCs w:val="20"/>
          <w:color w:val="auto"/>
        </w:rPr>
      </w:pPr>
    </w:p>
    <w:p>
      <w:pPr>
        <w:ind w:left="280" w:hanging="184"/>
        <w:spacing w:after="0"/>
        <w:tabs>
          <w:tab w:leader="none" w:pos="280" w:val="left"/>
        </w:tabs>
        <w:numPr>
          <w:ilvl w:val="0"/>
          <w:numId w:val="1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normál beszédtempó és hangerő, nem túl nagy! (torzíthat a készülék)</w: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990" w:gutter="0" w:footer="0" w:header="0"/>
        </w:sectPr>
      </w:pPr>
    </w:p>
    <w:bookmarkStart w:id="22" w:name="page23"/>
    <w:bookmarkEnd w:id="22"/>
    <w:p>
      <w:pPr>
        <w:ind w:left="100" w:right="6724" w:hanging="4"/>
        <w:spacing w:after="0" w:line="259" w:lineRule="auto"/>
        <w:tabs>
          <w:tab w:leader="none" w:pos="292" w:val="left"/>
        </w:tabs>
        <w:numPr>
          <w:ilvl w:val="0"/>
          <w:numId w:val="2"/>
        </w:numPr>
        <w:rPr>
          <w:rFonts w:ascii="Verdana" w:cs="Verdana" w:eastAsia="Verdana" w:hAnsi="Verdana"/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82359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dallamos hanglejtés Egyéb: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633095</wp:posOffset>
            </wp:positionV>
            <wp:extent cx="5760085" cy="173164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Amit, akit nagyon szeret (személy, tárgy, időtöltés):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1718310</wp:posOffset>
            </wp:positionV>
            <wp:extent cx="5760085" cy="192087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Amit nagyon nem szeret, amitől esetleg fél: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1907540</wp:posOffset>
            </wp:positionV>
            <wp:extent cx="5760085" cy="182626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Amivel és ahogyan meg lehet nyugtatni: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1812925</wp:posOffset>
            </wp:positionV>
            <wp:extent cx="5760085" cy="172910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Mennyi időt volt eddig távol a családjától, mikor és hol?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14605</wp:posOffset>
                </wp:positionV>
                <wp:extent cx="5759450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.15pt" to="452.6pt,1.15pt" o:allowincell="f" strokecolor="#C0504D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1563370</wp:posOffset>
                </wp:positionV>
                <wp:extent cx="575945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23.1pt" to="452.6pt,123.1pt" o:allowincell="f" strokecolor="#C0504D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23" w:name="page24"/>
    <w:bookmarkEnd w:id="23"/>
    <w:p>
      <w:pPr>
        <w:ind w:left="100" w:right="44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256095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6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szülők különleges kívánságai (egyen eleget, igyon, ne hagyják egyedül, a haja mindig össze legyen fogva,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2395220</wp:posOffset>
            </wp:positionV>
            <wp:extent cx="5760085" cy="211010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" w:right="14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C0504D"/>
        </w:rPr>
        <w:t xml:space="preserve">Amit fel tud(nak) ajánlani a szülő(k) a gyermek fejlődésének, integrációjának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 xml:space="preserve">megsegítésére: (pl. a csoportnak szervez(nek) érzékenyítő foglalkozásokat,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C0504D"/>
        </w:rPr>
        <w:t xml:space="preserve">szakemberek által javasolt kommunikációt segítő módszereket alkalmaz(zák)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otthoni környezetben is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1638300</wp:posOffset>
            </wp:positionV>
            <wp:extent cx="5760085" cy="222885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2218690</wp:posOffset>
            </wp:positionV>
            <wp:extent cx="5760085" cy="145732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Egyéb megjegyzések: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24" w:name="page25"/>
    <w:bookmarkEnd w:id="24"/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Kiegészítő információ hallókészüléket használó gyermekek esetében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154305</wp:posOffset>
            </wp:positionV>
            <wp:extent cx="5760085" cy="135064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Hallókészülék jellemzői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Típusa: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Mióta van?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76008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53.6pt,0.6pt" o:allowincell="f" strokecolor="#C0504D" strokeweight="0.9599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Használja-e?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76008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53.6pt,0.6pt" o:allowincell="f" strokecolor="#C0504D" strokeweight="0.96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Tűri-e?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76008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53.6pt,0.6pt" o:allowincell="f" strokecolor="#C0504D" strokeweight="0.96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Önállóan tudja-e használni?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5760085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35pt" to="453.6pt,0.35pt" o:allowincell="f" strokecolor="#C0504D" strokeweight="0.96pt"/>
            </w:pict>
          </mc:Fallback>
        </mc:AlternateConten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Hallókészülékkel a gyermek hallása milyen mértékű?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76008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53.6pt,0.6pt" o:allowincell="f" strokecolor="#C0504D" strokeweight="0.9599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Egyéb: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</wp:posOffset>
                </wp:positionV>
                <wp:extent cx="576008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6pt" to="453.6pt,0.6pt" o:allowincell="f" strokecolor="#C0504D" strokeweight="0.96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Tudnivalók a hallókészülék használatáról: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hallókészülék biztosítja a megfelelő hallást, ezért nélkülözhetetlen a beszédfejlődéshez.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készüléket szárazon és tisztán kell tartani, ez a szülő feladata.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A gyermek intézménybe érkezése után ellenőrizze a készüléket, hogy be van-e kapcsolva! Vegye ki, tegye a füléhez, ha sípol, azt jelzi, jól működik.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Ha a készülék a gyermek fülében sípol, igazítsa meg az illesztéket!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auto"/>
        </w:rPr>
        <w:t>Ha ütés éri a fület (pl.: odaszáll egy labda) a készülék felsértheti a hallójáratot. Ilyenkor vegye ki a készüléket, állítsa el a vérzést. Amíg a seb nem gyógyul be, ne tegye vissza a készüléket.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40"/>
        <w:spacing w:after="0" w:line="266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auto"/>
        </w:rPr>
        <w:t>A gyermek hallókészülékét alváskor vegye le, kapcsolja ki, tegye biztos helyre! Alvás után a szülő által megmutatott módon tegye vissza a gyermek fülébe, majd kapcsolja be.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294640</wp:posOffset>
            </wp:positionV>
            <wp:extent cx="5760085" cy="64960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Egyéb: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636270</wp:posOffset>
            </wp:positionV>
            <wp:extent cx="5760085" cy="210693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120" w:right="3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color w:val="FFFFFF"/>
        </w:rPr>
        <w:t>Hogyan jelez, milyen magatartásváltozást mutat a gyermek, amikor esetleg elromlott a készüléke (lemerült az elem)?</w:t>
      </w:r>
    </w:p>
    <w:p>
      <w:pPr>
        <w:sectPr>
          <w:pgSz w:w="11900" w:h="16838" w:orient="portrait"/>
          <w:cols w:equalWidth="0" w:num="1">
            <w:col w:w="9080"/>
          </w:cols>
          <w:pgMar w:left="1420" w:top="1414" w:right="1404" w:bottom="1440" w:gutter="0" w:footer="0" w:header="0"/>
        </w:sectPr>
      </w:pPr>
    </w:p>
    <w:bookmarkStart w:id="25" w:name="page26"/>
    <w:bookmarkEnd w:id="2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160" w:type="dxa"/>
            <w:vAlign w:val="bottom"/>
            <w:gridSpan w:val="5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ÁTADÓLAP</w:t>
            </w: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60" w:type="dxa"/>
            <w:vAlign w:val="bottom"/>
            <w:gridSpan w:val="5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6"/>
                <w:szCs w:val="16"/>
                <w:color w:val="auto"/>
              </w:rPr>
              <w:t xml:space="preserve">LÁTÁSSSÉRÜLT GYERMEKEK ÓVODÁBA VALÓ ÁTMENETÉHEZ </w:t>
            </w: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123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  <w:shd w:val="clear" w:color="auto" w:fill="8064A2"/>
          </w:tcPr>
          <w:p>
            <w:pPr>
              <w:ind w:left="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FFFFFF"/>
              </w:rPr>
              <w:t>Adatlap</w:t>
            </w: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8064A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8064A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64A2"/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64A2"/>
            </w:tcBorders>
            <w:shd w:val="clear" w:color="auto" w:fill="8064A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Gyermek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Születés helye, dátuma: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Anyja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Apja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Lakcíme: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E-mail címe:</w:t>
            </w: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Háziorvos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Szakorvos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Védőnő neve:</w:t>
            </w:r>
          </w:p>
        </w:tc>
        <w:tc>
          <w:tcPr>
            <w:tcW w:w="4520" w:type="dxa"/>
            <w:vAlign w:val="bottom"/>
            <w:tcBorders>
              <w:top w:val="single" w:sz="8" w:color="8064A2"/>
            </w:tcBorders>
            <w:gridSpan w:val="3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8064A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Átadó szakember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 korai fejlesztést végző szakemberek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00" w:type="dxa"/>
            <w:vAlign w:val="bottom"/>
            <w:gridSpan w:val="3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neve:</w:t>
            </w: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-5588000</wp:posOffset>
            </wp:positionV>
            <wp:extent cx="5891530" cy="756094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56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Az átadást segítő dokumentum elkészítésének oka: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20" w:right="960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 dokumentumot készítette (lehetőleg a szakemberek és a szülők együtt töltsék ki!):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224790</wp:posOffset>
            </wp:positionV>
            <wp:extent cx="5760085" cy="66802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Családi adatok: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Testvérek száma és kora:</w:t>
      </w:r>
    </w:p>
    <w:p>
      <w:pPr>
        <w:sectPr>
          <w:pgSz w:w="11900" w:h="16838" w:orient="portrait"/>
          <w:cols w:equalWidth="0" w:num="1">
            <w:col w:w="9280"/>
          </w:cols>
          <w:pgMar w:left="1420" w:top="1414" w:right="1204" w:bottom="1440" w:gutter="0" w:footer="0" w:header="0"/>
        </w:sectPr>
      </w:pPr>
    </w:p>
    <w:bookmarkStart w:id="26" w:name="page27"/>
    <w:bookmarkEnd w:id="26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904875</wp:posOffset>
                </wp:positionV>
                <wp:extent cx="5760085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05pt,71.25pt" to="524.6pt,71.25pt" o:allowincell="f" strokecolor="#8064A2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5pt,70.8pt" to="71.5pt,110.4pt" o:allowincell="f" strokecolor="#8064A2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1395730</wp:posOffset>
                </wp:positionV>
                <wp:extent cx="576008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05pt,109.9pt" to="524.6pt,109.9pt" o:allowincell="f" strokecolor="#8064A2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6656070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4.1pt,70.8pt" to="524.1pt,110.4pt" o:allowincell="f" strokecolor="#8064A2" strokeweight="0.96pt">
                <w10:wrap anchorx="page" anchory="page"/>
              </v:line>
            </w:pict>
          </mc:Fallback>
        </mc:AlternateContent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5607685" cy="32004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5760085" cy="135064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Diagnózis(ok), kiállító intézmény(ek), hely, idő: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1337310</wp:posOffset>
            </wp:positionV>
            <wp:extent cx="5760085" cy="135064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Mikor és mely intézmény(ek)be járt a gyermek korábban: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1176655</wp:posOffset>
            </wp:positionV>
            <wp:extent cx="5760085" cy="174117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1176655</wp:posOffset>
            </wp:positionV>
            <wp:extent cx="5760085" cy="174117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megsegítést kapott eddig: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1560195</wp:posOffset>
            </wp:positionV>
            <wp:extent cx="5760085" cy="173164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Legfontosabb személyiségjellemzői: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1721485</wp:posOffset>
            </wp:positionV>
            <wp:extent cx="5760085" cy="1472565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együttműködési készsége: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8064A2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1300480</wp:posOffset>
                </wp:positionV>
                <wp:extent cx="575945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02.4pt" to="452.6pt,102.4pt" o:allowincell="f" strokecolor="#8064A2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27" w:name="page28"/>
    <w:bookmarkEnd w:id="27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1122045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kortársakkal való kapcsolata: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949960</wp:posOffset>
                </wp:positionV>
                <wp:extent cx="575945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74.8pt" to="452.6pt,74.8pt" o:allowincell="f" strokecolor="#8064A2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1111885</wp:posOffset>
            </wp:positionV>
            <wp:extent cx="5760085" cy="1183005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00" w:right="32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kommunikációjának fő jellemzői: (pl. gesztusokkal, hangadással, szavakkal, mondatokban beszél, „panelokat” használ)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1014095</wp:posOffset>
            </wp:positionV>
            <wp:extent cx="5760085" cy="104584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100" w:right="66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Beszédértésének jellemzői (pl. csak rövid utasításokat, tőmondatokat ért meg):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880110</wp:posOffset>
            </wp:positionV>
            <wp:extent cx="5760085" cy="262191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 nem beszél, hogyan fejezi ki a gyermek, ha: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boldog: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mérges: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fáradt: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éhes: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WC-re kell mennie: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486410</wp:posOffset>
            </wp:positionV>
            <wp:extent cx="5760085" cy="173482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Kommunikációt segítő módszerek, eszközök, és tudnivalók róluk: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8064A2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1560195</wp:posOffset>
                </wp:positionV>
                <wp:extent cx="5759450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22.85pt" to="452.6pt,122.85pt" o:allowincell="f" strokecolor="#8064A2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28" w:name="page29"/>
    <w:bookmarkEnd w:id="28"/>
    <w:p>
      <w:pPr>
        <w:ind w:left="100" w:right="86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38430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 az, amit, akit nagyon szeret (személy, tárgy, időtöltés), amivel lehet motiválni: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1050925</wp:posOffset>
            </wp:positionV>
            <wp:extent cx="5760085" cy="1722755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1050925</wp:posOffset>
            </wp:positionV>
            <wp:extent cx="5760085" cy="172275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 az, ami számára zavaró, idegesítő, esetleg amitől fél (pl. hang, érintés):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1541780</wp:posOffset>
            </wp:positionV>
            <wp:extent cx="5760085" cy="112776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Hogyan lehet őt megnyugtatni: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1117600</wp:posOffset>
            </wp:positionV>
            <wp:extent cx="5760085" cy="149352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típusú játékokba, feladatokba lehet a legkönnyebben bevonni (pl.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körjátékok):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1328420</wp:posOffset>
            </wp:positionV>
            <wp:extent cx="5760085" cy="138684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típusú játékokba, feladatokba lehet a legkevésbé bevonni (pl.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szerepjátékok):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1224280</wp:posOffset>
            </wp:positionV>
            <wp:extent cx="5760085" cy="110680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Önkiszolgálásának jellemzői (WC-használat, öltözködés, tisztálkodás):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29" w:name="page30"/>
    <w:bookmarkEnd w:id="29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162496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Önállóan közlekedik-e, ha nem, milyen segítségre van szüksége: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1447165</wp:posOffset>
            </wp:positionV>
            <wp:extent cx="5760085" cy="201549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1447165</wp:posOffset>
            </wp:positionV>
            <wp:extent cx="5760085" cy="201549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00" w:right="46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Szükséges átalakítások a gyermek környezetében (pl. tárgyak elhelyezése, megvilágítás):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1520190</wp:posOffset>
                </wp:positionV>
                <wp:extent cx="575945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19.7pt" to="452.6pt,119.7pt" o:allowincell="f" strokecolor="#8064A2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1682115</wp:posOffset>
            </wp:positionV>
            <wp:extent cx="5760085" cy="12287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Látás jellemzői (látássérülés mértéke, esetleg szembetegség jellemzői):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1218565</wp:posOffset>
            </wp:positionV>
            <wp:extent cx="5760085" cy="187769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Szemüveg használat: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4445</wp:posOffset>
                </wp:positionV>
                <wp:extent cx="5759450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35pt" to="452.6pt,0.35pt" o:allowincell="f" strokecolor="#8064A2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1705610</wp:posOffset>
                </wp:positionV>
                <wp:extent cx="575945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34.3pt" to="452.6pt,134.3pt" o:allowincell="f" strokecolor="#8064A2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1868170</wp:posOffset>
            </wp:positionV>
            <wp:extent cx="5760085" cy="122237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Evés, étkezési szokások: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8064A2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1050290</wp:posOffset>
                </wp:positionV>
                <wp:extent cx="5759450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82.7pt" to="452.6pt,82.7pt" o:allowincell="f" strokecolor="#8064A2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30" w:name="page31"/>
    <w:bookmarkEnd w:id="30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457325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Egészségügyi szükségletek, betegségek, gyógyszerek, allergiák: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1279525</wp:posOffset>
            </wp:positionV>
            <wp:extent cx="5760085" cy="231076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1279525</wp:posOffset>
            </wp:positionV>
            <wp:extent cx="5760085" cy="231076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2132965</wp:posOffset>
            </wp:positionV>
            <wp:extent cx="5760085" cy="174371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100" w:right="20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szülők különleges kívánságai (pl. a gyermek egyéni megsegítése a számára nehéz feladathelyzetekben stb.):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1575435</wp:posOffset>
            </wp:positionV>
            <wp:extent cx="5760085" cy="170751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100" w:right="84"/>
        <w:spacing w:after="0" w:line="241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8064A2"/>
        </w:rPr>
        <w:t xml:space="preserve">Amit fel tud(nak) ajánlani a szülő(k) a gyermek fejlődésének, integrációjának megsegítésére (pl. a csoportnak szervez(nek) érzékenyítő foglalkozásokat,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gyermek önállóságát otthoni környezetben is támogatják):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4445</wp:posOffset>
                </wp:positionV>
                <wp:extent cx="5759450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35pt" to="452.6pt,0.35pt" o:allowincell="f" strokecolor="#8064A2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-635</wp:posOffset>
            </wp:positionV>
            <wp:extent cx="5760085" cy="227457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-635</wp:posOffset>
            </wp:positionV>
            <wp:extent cx="5760085" cy="227457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Egyéb megjegyzések: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715010</wp:posOffset>
                </wp:positionV>
                <wp:extent cx="5759450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56.3pt" to="452.6pt,56.3pt" o:allowincell="f" strokecolor="#8064A2" strokeweight="0.9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31" w:name="page32"/>
    <w:bookmarkEnd w:id="3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160" w:type="dxa"/>
            <w:vAlign w:val="bottom"/>
            <w:gridSpan w:val="5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ÁTADÓLAP</w:t>
            </w: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60" w:type="dxa"/>
            <w:vAlign w:val="bottom"/>
            <w:gridSpan w:val="5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6"/>
                <w:szCs w:val="16"/>
                <w:color w:val="auto"/>
              </w:rPr>
              <w:t xml:space="preserve">MOZGÁSSÉRÜLT GYERMEKEK ÓVODÁBA VALÓ ÁTMENETÉHEZ </w:t>
            </w:r>
            <w:r>
              <w:rPr>
                <w:rFonts w:ascii="Verdana" w:cs="Verdana" w:eastAsia="Verdana" w:hAnsi="Verdana"/>
                <w:sz w:val="20"/>
                <w:szCs w:val="20"/>
                <w:color w:val="auto"/>
              </w:rPr>
              <w:t>5</w:t>
            </w:r>
          </w:p>
        </w:tc>
      </w:tr>
      <w:tr>
        <w:trPr>
          <w:trHeight w:val="123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9BBB59"/>
            </w:tcBorders>
            <w:shd w:val="clear" w:color="auto" w:fill="9BBB59"/>
          </w:tcPr>
          <w:p>
            <w:pPr>
              <w:ind w:left="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FFFFFF"/>
              </w:rPr>
              <w:t>Adatlap</w:t>
            </w:r>
          </w:p>
        </w:tc>
        <w:tc>
          <w:tcPr>
            <w:tcW w:w="240" w:type="dxa"/>
            <w:vAlign w:val="bottom"/>
            <w:tcBorders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BBB5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9BBB5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BBB59"/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9BBB59"/>
              <w:right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BBB59"/>
            </w:tcBorders>
            <w:shd w:val="clear" w:color="auto" w:fill="9BBB5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Gyermek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Születés helye, dátuma: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Anyja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Apja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Lakcíme: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E-mail címe:</w:t>
            </w: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Háziorvos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Szakorvos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9BBB59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Védőnő neve:</w:t>
            </w:r>
          </w:p>
        </w:tc>
        <w:tc>
          <w:tcPr>
            <w:tcW w:w="4520" w:type="dxa"/>
            <w:vAlign w:val="bottom"/>
            <w:tcBorders>
              <w:top w:val="single" w:sz="8" w:color="9BBB59"/>
            </w:tcBorders>
            <w:gridSpan w:val="3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21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9BBB59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Átadó szakember neve:</w:t>
            </w:r>
          </w:p>
        </w:tc>
        <w:tc>
          <w:tcPr>
            <w:tcW w:w="4540" w:type="dxa"/>
            <w:vAlign w:val="bottom"/>
            <w:gridSpan w:val="4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bottom w:val="single" w:sz="8" w:color="9BBB59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BBB59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BBB59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64A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A korai fejlesztést végző szakemberek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00" w:type="dxa"/>
            <w:vAlign w:val="bottom"/>
            <w:gridSpan w:val="3"/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</w:tcBorders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20"/>
                <w:szCs w:val="20"/>
                <w:b w:val="1"/>
                <w:bCs w:val="1"/>
                <w:color w:val="auto"/>
              </w:rPr>
              <w:t>neve:</w:t>
            </w: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8064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8064A2"/>
              <w:right w:val="single" w:sz="8" w:color="8064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-5575935</wp:posOffset>
                </wp:positionV>
                <wp:extent cx="0" cy="756031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439.0499pt" to="0.5pt,156.25pt" o:allowincell="f" strokecolor="#9BBB59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-5575935</wp:posOffset>
                </wp:positionV>
                <wp:extent cx="0" cy="756031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6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45pt,-439.0499pt" to="463.45pt,156.25pt" o:allowincell="f" strokecolor="#9BBB59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-3176270</wp:posOffset>
            </wp:positionV>
            <wp:extent cx="6350" cy="635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-1959610</wp:posOffset>
            </wp:positionV>
            <wp:extent cx="6350" cy="635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-1416685</wp:posOffset>
            </wp:positionV>
            <wp:extent cx="6350" cy="635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5891530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45pt" to="463.95pt,0.45pt" o:allowincell="f" strokecolor="#9BBB59" strokeweight="0.9599pt"/>
            </w:pict>
          </mc:Fallback>
        </mc:AlternateConten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Az átadást segítő dokumentum elkészítésének oka: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5891530" cy="67945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5891530" cy="67945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20" w:right="960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A dokumentumot készítette (lehetőleg a szakemberek és a szülők együtt töltsék ki!):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5891530" cy="60388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5891530" cy="60388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5891530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4.95pt" to="463.95pt,4.95pt" o:allowincell="f" strokecolor="#9BBB59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224790</wp:posOffset>
            </wp:positionV>
            <wp:extent cx="5760085" cy="66802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Családi adatok: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Testvérek száma és kora:</w:t>
      </w:r>
    </w:p>
    <w:p>
      <w:pPr>
        <w:sectPr>
          <w:pgSz w:w="11900" w:h="16838" w:orient="portrait"/>
          <w:cols w:equalWidth="0" w:num="1">
            <w:col w:w="9280"/>
          </w:cols>
          <w:pgMar w:left="1420" w:top="1414" w:right="1204" w:bottom="1440" w:gutter="0" w:footer="0" w:header="0"/>
        </w:sectPr>
      </w:pPr>
    </w:p>
    <w:bookmarkStart w:id="32" w:name="page33"/>
    <w:bookmarkEnd w:id="32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904875</wp:posOffset>
                </wp:positionV>
                <wp:extent cx="576008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05pt,71.25pt" to="524.6pt,71.25pt" o:allowincell="f" strokecolor="#9BBB59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5pt,70.8pt" to="71.5pt,110.4pt" o:allowincell="f" strokecolor="#9BBB59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1395730</wp:posOffset>
                </wp:positionV>
                <wp:extent cx="576008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05pt,109.9pt" to="524.6pt,109.9pt" o:allowincell="f" strokecolor="#9BBB59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6656070</wp:posOffset>
                </wp:positionH>
                <wp:positionV relativeFrom="page">
                  <wp:posOffset>899160</wp:posOffset>
                </wp:positionV>
                <wp:extent cx="0" cy="50292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2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4.1pt,70.8pt" to="524.1pt,110.4pt" o:allowincell="f" strokecolor="#9BBB59" strokeweight="0.96pt">
                <w10:wrap anchorx="page" anchory="page"/>
              </v:line>
            </w:pict>
          </mc:Fallback>
        </mc:AlternateContent>
        <w:t>A gyermek gondozásában résztvevő családtagok: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5607685" cy="32004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5760085" cy="135064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Diagnózis(ok), kiállító intézmény(ek), hely, idő: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1337310</wp:posOffset>
            </wp:positionV>
            <wp:extent cx="5760085" cy="135064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Mikor és mely intézmény(ek)be járt a gyermek korábban?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1175385</wp:posOffset>
                </wp:positionV>
                <wp:extent cx="5759450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92.55pt" to="452.6pt,92.55pt" o:allowincell="f" strokecolor="#9BBB59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1337310</wp:posOffset>
            </wp:positionV>
            <wp:extent cx="5760085" cy="145732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megsegítést kapott eddig?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1447165</wp:posOffset>
            </wp:positionV>
            <wp:extent cx="5760085" cy="202438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legfontosabb személyiségjellemzői: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2014220</wp:posOffset>
            </wp:positionV>
            <wp:extent cx="5760085" cy="121983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együttműködési készsége: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33" w:name="page34"/>
    <w:bookmarkEnd w:id="33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12522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 gyermek kortársakkal való kapcsolata: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947420</wp:posOffset>
            </wp:positionV>
            <wp:extent cx="5760085" cy="2536825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3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947420</wp:posOffset>
            </wp:positionV>
            <wp:extent cx="5760085" cy="253682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3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100" w:right="40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gyermek beszédének, kommunikációjának fő jellemzői: (pl. gesztusokkal, hangadással, szavakkal, mondatokban beszél, „panelokat” használ, disarthriás)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2047875</wp:posOffset>
            </wp:positionV>
            <wp:extent cx="5760085" cy="262191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2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Ha nem beszél, hogyan fejezi ki, ha: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boldog: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mérges: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fáradt: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éhes: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auto"/>
        </w:rPr>
        <w:t>WC-re kell mennie: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490220</wp:posOffset>
            </wp:positionV>
            <wp:extent cx="5760085" cy="198501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Kommunikációját segítő módszerek, eszközök, és tudnivalók róluk: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34" w:name="page35"/>
    <w:bookmarkEnd w:id="34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917575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Hallásának 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746125</wp:posOffset>
                </wp:positionV>
                <wp:extent cx="5759450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58.75pt" to="452.6pt,58.75pt" o:allowincell="f" strokecolor="#9BBB59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907415</wp:posOffset>
            </wp:positionV>
            <wp:extent cx="5760085" cy="119824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Látásának 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1188085</wp:posOffset>
            </wp:positionV>
            <wp:extent cx="5760085" cy="193611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Mozgásának jellemzői: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1925955</wp:posOffset>
            </wp:positionV>
            <wp:extent cx="5760085" cy="165862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Ajánlott testhelyzetek: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1648460</wp:posOffset>
            </wp:positionV>
            <wp:extent cx="5760085" cy="2371725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FFFFFF"/>
        </w:rPr>
        <w:t>Segédeszközök és használatuk:</w:t>
      </w:r>
    </w:p>
    <w:p>
      <w:pPr>
        <w:sectPr>
          <w:pgSz w:w="11900" w:h="16838" w:orient="portrait"/>
          <w:cols w:equalWidth="0" w:num="1">
            <w:col w:w="9024"/>
          </w:cols>
          <w:pgMar w:left="1440" w:top="1434" w:right="1440" w:bottom="1440" w:gutter="0" w:footer="0" w:header="0"/>
        </w:sectPr>
      </w:pPr>
    </w:p>
    <w:bookmarkStart w:id="35" w:name="page36"/>
    <w:bookmarkEnd w:id="35"/>
    <w:p>
      <w:pPr>
        <w:spacing w:after="0" w:line="23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124396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Gyermek terhelhetősége: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1066165</wp:posOffset>
            </wp:positionV>
            <wp:extent cx="5760085" cy="178054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1066165</wp:posOffset>
            </wp:positionV>
            <wp:extent cx="5760085" cy="178054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Nem ajánlott testhelyzetek, mozgásformák: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7620</wp:posOffset>
                </wp:positionV>
                <wp:extent cx="575945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6pt" to="452.6pt,0.6pt" o:allowincell="f" strokecolor="#9BBB59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1438275</wp:posOffset>
            </wp:positionV>
            <wp:extent cx="5760085" cy="171958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1438275</wp:posOffset>
            </wp:positionV>
            <wp:extent cx="5760085" cy="171958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00" w:right="884"/>
        <w:spacing w:after="0" w:line="237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 az, amit, akit nagyon szeret (személy, tárgy, időtöltés), amivel lehet motiválni?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1386840</wp:posOffset>
            </wp:positionV>
            <wp:extent cx="5760085" cy="156400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 az, ami számára zavaró, idegesítő, esetleg amitől fél (pl. hang, érintés)?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1550670</wp:posOffset>
            </wp:positionV>
            <wp:extent cx="5760085" cy="1823085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Hogyan lehet őt megnyugtatni?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9BBB59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1651000</wp:posOffset>
                </wp:positionV>
                <wp:extent cx="575945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30pt" to="452.6pt,130pt" o:allowincell="f" strokecolor="#9BBB59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36" w:name="page37"/>
    <w:bookmarkEnd w:id="36"/>
    <w:p>
      <w:pPr>
        <w:ind w:left="100" w:right="72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899160</wp:posOffset>
            </wp:positionV>
            <wp:extent cx="5760085" cy="149415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Milyen típusú játékokba, feladatokba lehet a legkönnyebben bevonni (pl. körjátékok)?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1166495</wp:posOffset>
                </wp:positionV>
                <wp:extent cx="5759450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91.85pt" to="452.6pt,91.85pt" o:allowincell="f" strokecolor="#9BBB59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1328420</wp:posOffset>
            </wp:positionV>
            <wp:extent cx="5760085" cy="139065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 w:right="118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Milyen típusú játékokba, feladatokba lehet a legkevésbé bevonni (pl. szerepjátékok)?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1224915</wp:posOffset>
            </wp:positionV>
            <wp:extent cx="5760085" cy="140208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Önkiszolgálásának jellemzői (WC-használat, öltözködés, tisztálkodás):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9BBB59" strokeweight="0.95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1224280</wp:posOffset>
            </wp:positionV>
            <wp:extent cx="5760085" cy="181737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1224280</wp:posOffset>
            </wp:positionV>
            <wp:extent cx="5760085" cy="181737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Önállóan közlekedik-e, ha nem, milyen segítségre van szüksége?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1639570</wp:posOffset>
            </wp:positionV>
            <wp:extent cx="5760085" cy="227457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00" w:right="46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Szükséges átalakítások a gyermek környezetében (pl. tárgyak elhelyezése, kapaszkodók):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575945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0.4pt" to="452.6pt,0.4pt" o:allowincell="f" strokecolor="#9BBB59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1946910</wp:posOffset>
                </wp:positionV>
                <wp:extent cx="5759450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53.3pt" to="452.6pt,153.3pt" o:allowincell="f" strokecolor="#9BBB59" strokeweight="0.96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1435" w:right="1440" w:bottom="1440" w:gutter="0" w:footer="0" w:header="0"/>
        </w:sectPr>
      </w:pPr>
    </w:p>
    <w:bookmarkStart w:id="37" w:name="page38"/>
    <w:bookmarkEnd w:id="37"/>
    <w:p>
      <w:pPr>
        <w:spacing w:after="0" w:line="24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270129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right="86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Evés, étkezési szokások, speciális eszközök (pl. hajlított kanál, kivágott pohár):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2536190</wp:posOffset>
            </wp:positionV>
            <wp:extent cx="5760085" cy="177736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Egészségügyi szükségletek, betegségek, gyógyszerek, allergiák: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1767205</wp:posOffset>
            </wp:positionV>
            <wp:extent cx="5760085" cy="182626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Az előző év fejlesztési tervének főbb céljai: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1816100</wp:posOffset>
            </wp:positionV>
            <wp:extent cx="5760085" cy="190563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" w:right="204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A szülők különleges kívánságai (pl. a gyermek egyéni megsegítése a számára nehéz feladathelyzetekben stb.):</w:t>
      </w:r>
    </w:p>
    <w:p>
      <w:pPr>
        <w:sectPr>
          <w:pgSz w:w="11900" w:h="16838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38" w:name="page39"/>
    <w:bookmarkEnd w:id="38"/>
    <w:p>
      <w:pPr>
        <w:spacing w:after="0" w:line="24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1054735</wp:posOffset>
            </wp:positionV>
            <wp:extent cx="5760085" cy="167386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100" w:right="84"/>
        <w:spacing w:after="0" w:line="23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  <w:shd w:val="clear" w:color="auto" w:fill="9BBB59"/>
        </w:rPr>
        <w:t xml:space="preserve">Amit fel tud(nak) ajánlani a szülő(k) a gyermek fejlődésének, integrációjának megsegítésére (pl. a csoportnak érzékenyítő foglalkozásokat szervez(nek), </w:t>
      </w: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gyermek önállóságát otthoni környezetben is ösztönzik):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1194435</wp:posOffset>
                </wp:positionV>
                <wp:extent cx="5759450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94.05pt" to="452.6pt,94.05pt" o:allowincell="f" strokecolor="#9BBB59" strokeweight="0.9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1355725</wp:posOffset>
            </wp:positionV>
            <wp:extent cx="5760085" cy="1085215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0"/>
          <w:szCs w:val="20"/>
          <w:b w:val="1"/>
          <w:bCs w:val="1"/>
          <w:color w:val="FFFFFF"/>
        </w:rPr>
        <w:t>Egyéb megjegyzések: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913765</wp:posOffset>
                </wp:positionV>
                <wp:extent cx="575945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71.95pt" to="452.6pt,71.95pt" o:allowincell="f" strokecolor="#9BBB59" strokeweight="0.9599pt"/>
            </w:pict>
          </mc:Fallback>
        </mc:AlternateContent>
      </w:r>
    </w:p>
    <w:sectPr>
      <w:pgSz w:w="11900" w:h="16838" w:orient="portrait"/>
      <w:cols w:equalWidth="0" w:num="1">
        <w:col w:w="9024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□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□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Relationship Id="rId151" Type="http://schemas.openxmlformats.org/officeDocument/2006/relationships/image" Target="media/image144.jpeg"/><Relationship Id="rId152" Type="http://schemas.openxmlformats.org/officeDocument/2006/relationships/image" Target="media/image145.jpeg"/><Relationship Id="rId153" Type="http://schemas.openxmlformats.org/officeDocument/2006/relationships/image" Target="media/image146.jpeg"/><Relationship Id="rId154" Type="http://schemas.openxmlformats.org/officeDocument/2006/relationships/image" Target="media/image147.jpeg"/><Relationship Id="rId155" Type="http://schemas.openxmlformats.org/officeDocument/2006/relationships/image" Target="media/image148.jpeg"/><Relationship Id="rId156" Type="http://schemas.openxmlformats.org/officeDocument/2006/relationships/image" Target="media/image149.jpeg"/><Relationship Id="rId157" Type="http://schemas.openxmlformats.org/officeDocument/2006/relationships/image" Target="media/image150.jpeg"/><Relationship Id="rId158" Type="http://schemas.openxmlformats.org/officeDocument/2006/relationships/image" Target="media/image151.jpeg"/><Relationship Id="rId159" Type="http://schemas.openxmlformats.org/officeDocument/2006/relationships/image" Target="media/image152.jpeg"/><Relationship Id="rId160" Type="http://schemas.openxmlformats.org/officeDocument/2006/relationships/image" Target="media/image153.jpeg"/><Relationship Id="rId161" Type="http://schemas.openxmlformats.org/officeDocument/2006/relationships/image" Target="media/image154.jpeg"/><Relationship Id="rId162" Type="http://schemas.openxmlformats.org/officeDocument/2006/relationships/image" Target="media/image155.jpeg"/><Relationship Id="rId163" Type="http://schemas.openxmlformats.org/officeDocument/2006/relationships/image" Target="media/image156.jpeg"/><Relationship Id="rId164" Type="http://schemas.openxmlformats.org/officeDocument/2006/relationships/image" Target="media/image157.jpeg"/><Relationship Id="rId165" Type="http://schemas.openxmlformats.org/officeDocument/2006/relationships/image" Target="media/image158.jpeg"/><Relationship Id="rId166" Type="http://schemas.openxmlformats.org/officeDocument/2006/relationships/image" Target="media/image159.jpeg"/><Relationship Id="rId167" Type="http://schemas.openxmlformats.org/officeDocument/2006/relationships/image" Target="media/image160.jpeg"/><Relationship Id="rId168" Type="http://schemas.openxmlformats.org/officeDocument/2006/relationships/image" Target="media/image161.jpeg"/><Relationship Id="rId169" Type="http://schemas.openxmlformats.org/officeDocument/2006/relationships/image" Target="media/image162.jpeg"/><Relationship Id="rId170" Type="http://schemas.openxmlformats.org/officeDocument/2006/relationships/image" Target="media/image163.jpeg"/><Relationship Id="rId171" Type="http://schemas.openxmlformats.org/officeDocument/2006/relationships/image" Target="media/image164.jpeg"/><Relationship Id="rId172" Type="http://schemas.openxmlformats.org/officeDocument/2006/relationships/image" Target="media/image165.jpeg"/><Relationship Id="rId173" Type="http://schemas.openxmlformats.org/officeDocument/2006/relationships/image" Target="media/image166.jpeg"/><Relationship Id="rId174" Type="http://schemas.openxmlformats.org/officeDocument/2006/relationships/image" Target="media/image167.jpeg"/><Relationship Id="rId175" Type="http://schemas.openxmlformats.org/officeDocument/2006/relationships/image" Target="media/image168.jpeg"/><Relationship Id="rId176" Type="http://schemas.openxmlformats.org/officeDocument/2006/relationships/image" Target="media/image169.jpeg"/><Relationship Id="rId177" Type="http://schemas.openxmlformats.org/officeDocument/2006/relationships/image" Target="media/image170.jpeg"/><Relationship Id="rId178" Type="http://schemas.openxmlformats.org/officeDocument/2006/relationships/image" Target="media/image171.jpeg"/><Relationship Id="rId179" Type="http://schemas.openxmlformats.org/officeDocument/2006/relationships/image" Target="media/image172.jpeg"/><Relationship Id="rId180" Type="http://schemas.openxmlformats.org/officeDocument/2006/relationships/image" Target="media/image173.jpeg"/><Relationship Id="rId181" Type="http://schemas.openxmlformats.org/officeDocument/2006/relationships/image" Target="media/image174.jpeg"/><Relationship Id="rId182" Type="http://schemas.openxmlformats.org/officeDocument/2006/relationships/image" Target="media/image175.jpeg"/><Relationship Id="rId183" Type="http://schemas.openxmlformats.org/officeDocument/2006/relationships/image" Target="media/image176.jpeg"/><Relationship Id="rId184" Type="http://schemas.openxmlformats.org/officeDocument/2006/relationships/image" Target="media/image177.jpeg"/><Relationship Id="rId185" Type="http://schemas.openxmlformats.org/officeDocument/2006/relationships/image" Target="media/image178.jpeg"/><Relationship Id="rId186" Type="http://schemas.openxmlformats.org/officeDocument/2006/relationships/image" Target="media/image179.jpeg"/><Relationship Id="rId187" Type="http://schemas.openxmlformats.org/officeDocument/2006/relationships/image" Target="media/image180.jpeg"/><Relationship Id="rId188" Type="http://schemas.openxmlformats.org/officeDocument/2006/relationships/image" Target="media/image181.jpeg"/><Relationship Id="rId189" Type="http://schemas.openxmlformats.org/officeDocument/2006/relationships/image" Target="media/image182.jpeg"/><Relationship Id="rId190" Type="http://schemas.openxmlformats.org/officeDocument/2006/relationships/image" Target="media/image183.jpeg"/><Relationship Id="rId191" Type="http://schemas.openxmlformats.org/officeDocument/2006/relationships/image" Target="media/image184.jpeg"/><Relationship Id="rId192" Type="http://schemas.openxmlformats.org/officeDocument/2006/relationships/image" Target="media/image185.jpeg"/><Relationship Id="rId193" Type="http://schemas.openxmlformats.org/officeDocument/2006/relationships/image" Target="media/image186.jpeg"/><Relationship Id="rId194" Type="http://schemas.openxmlformats.org/officeDocument/2006/relationships/image" Target="media/image187.jpeg"/><Relationship Id="rId195" Type="http://schemas.openxmlformats.org/officeDocument/2006/relationships/image" Target="media/image188.jpeg"/><Relationship Id="rId196" Type="http://schemas.openxmlformats.org/officeDocument/2006/relationships/image" Target="media/image189.jpeg"/><Relationship Id="rId197" Type="http://schemas.openxmlformats.org/officeDocument/2006/relationships/image" Target="media/image190.jpeg"/><Relationship Id="rId198" Type="http://schemas.openxmlformats.org/officeDocument/2006/relationships/image" Target="media/image191.jpeg"/><Relationship Id="rId199" Type="http://schemas.openxmlformats.org/officeDocument/2006/relationships/image" Target="media/image192.jpeg"/><Relationship Id="rId200" Type="http://schemas.openxmlformats.org/officeDocument/2006/relationships/image" Target="media/image193.jpeg"/><Relationship Id="rId201" Type="http://schemas.openxmlformats.org/officeDocument/2006/relationships/image" Target="media/image194.jpeg"/><Relationship Id="rId202" Type="http://schemas.openxmlformats.org/officeDocument/2006/relationships/image" Target="media/image195.jpeg"/><Relationship Id="rId203" Type="http://schemas.openxmlformats.org/officeDocument/2006/relationships/image" Target="media/image196.jpeg"/><Relationship Id="rId204" Type="http://schemas.openxmlformats.org/officeDocument/2006/relationships/image" Target="media/image197.jpeg"/><Relationship Id="rId205" Type="http://schemas.openxmlformats.org/officeDocument/2006/relationships/image" Target="media/image198.jpeg"/><Relationship Id="rId206" Type="http://schemas.openxmlformats.org/officeDocument/2006/relationships/image" Target="media/image199.jpeg"/><Relationship Id="rId207" Type="http://schemas.openxmlformats.org/officeDocument/2006/relationships/image" Target="media/image20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2019-03-22T05:25:18Z</dcterms:created>
  <dcterms:modified xsi:type="dcterms:W3CDTF">2019-03-22T05:25:18Z</dcterms:modified>
</cp:coreProperties>
</file>